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FC3" w:rsidRPr="00A03FC3" w:rsidRDefault="00A03FC3" w:rsidP="00A03FC3">
      <w:pPr>
        <w:shd w:val="clear" w:color="auto" w:fill="FFFFFF"/>
        <w:spacing w:after="0"/>
        <w:jc w:val="center"/>
        <w:rPr>
          <w:rFonts w:ascii="Century" w:eastAsia="Calibri" w:hAnsi="Century"/>
          <w:sz w:val="24"/>
          <w:szCs w:val="24"/>
          <w:lang w:eastAsia="ru-RU"/>
        </w:rPr>
      </w:pPr>
      <w:bookmarkStart w:id="0" w:name="_Hlk69735875"/>
      <w:bookmarkStart w:id="1" w:name="_Hlk62647722"/>
      <w:r w:rsidRPr="00A03FC3">
        <w:rPr>
          <w:rFonts w:ascii="Century" w:eastAsia="Calibri" w:hAnsi="Century"/>
          <w:noProof/>
          <w:sz w:val="24"/>
          <w:szCs w:val="24"/>
          <w:lang w:val="ru-RU" w:eastAsia="ru-RU"/>
        </w:rPr>
        <w:drawing>
          <wp:inline distT="0" distB="0" distL="0" distR="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A03FC3" w:rsidRPr="00A03FC3" w:rsidRDefault="00A03FC3" w:rsidP="00A03FC3">
      <w:pPr>
        <w:shd w:val="clear" w:color="auto" w:fill="FFFFFF"/>
        <w:spacing w:after="0" w:line="240" w:lineRule="auto"/>
        <w:jc w:val="center"/>
        <w:rPr>
          <w:rFonts w:ascii="Century" w:eastAsia="Calibri" w:hAnsi="Century"/>
          <w:sz w:val="32"/>
          <w:szCs w:val="32"/>
          <w:lang w:eastAsia="ru-RU"/>
        </w:rPr>
      </w:pPr>
      <w:r w:rsidRPr="00A03FC3">
        <w:rPr>
          <w:rFonts w:ascii="Century" w:eastAsia="Calibri" w:hAnsi="Century"/>
          <w:sz w:val="32"/>
          <w:szCs w:val="32"/>
          <w:lang w:eastAsia="ru-RU"/>
        </w:rPr>
        <w:t>УКРАЇНА</w:t>
      </w:r>
    </w:p>
    <w:p w:rsidR="00A03FC3" w:rsidRPr="00A03FC3" w:rsidRDefault="00A03FC3" w:rsidP="00A03FC3">
      <w:pPr>
        <w:shd w:val="clear" w:color="auto" w:fill="FFFFFF"/>
        <w:spacing w:after="0" w:line="240" w:lineRule="auto"/>
        <w:jc w:val="center"/>
        <w:rPr>
          <w:rFonts w:ascii="Century" w:eastAsia="Calibri" w:hAnsi="Century"/>
          <w:b/>
          <w:sz w:val="32"/>
          <w:szCs w:val="24"/>
          <w:lang w:eastAsia="ru-RU"/>
        </w:rPr>
      </w:pPr>
      <w:r w:rsidRPr="00A03FC3">
        <w:rPr>
          <w:rFonts w:ascii="Century" w:eastAsia="Calibri" w:hAnsi="Century"/>
          <w:b/>
          <w:sz w:val="32"/>
          <w:szCs w:val="24"/>
          <w:lang w:eastAsia="ru-RU"/>
        </w:rPr>
        <w:t>ГОРОДОЦЬКА МІСЬКА РАДА</w:t>
      </w:r>
    </w:p>
    <w:p w:rsidR="00A03FC3" w:rsidRPr="00A03FC3" w:rsidRDefault="00A03FC3" w:rsidP="00A03FC3">
      <w:pPr>
        <w:shd w:val="clear" w:color="auto" w:fill="FFFFFF"/>
        <w:spacing w:after="0" w:line="240" w:lineRule="auto"/>
        <w:jc w:val="center"/>
        <w:rPr>
          <w:rFonts w:ascii="Century" w:eastAsia="Calibri" w:hAnsi="Century"/>
          <w:sz w:val="32"/>
          <w:szCs w:val="24"/>
          <w:lang w:eastAsia="ru-RU"/>
        </w:rPr>
      </w:pPr>
      <w:r w:rsidRPr="00A03FC3">
        <w:rPr>
          <w:rFonts w:ascii="Century" w:eastAsia="Calibri" w:hAnsi="Century"/>
          <w:sz w:val="32"/>
          <w:szCs w:val="24"/>
          <w:lang w:eastAsia="ru-RU"/>
        </w:rPr>
        <w:t>ЛЬВІВСЬКОЇ ОБЛАСТІ</w:t>
      </w:r>
    </w:p>
    <w:p w:rsidR="00A03FC3" w:rsidRPr="00A03FC3" w:rsidRDefault="006E33E1" w:rsidP="00A03FC3">
      <w:pPr>
        <w:shd w:val="clear" w:color="auto" w:fill="FFFFFF"/>
        <w:spacing w:after="0" w:line="240" w:lineRule="auto"/>
        <w:jc w:val="center"/>
        <w:rPr>
          <w:rFonts w:ascii="Century" w:eastAsia="Calibri" w:hAnsi="Century"/>
          <w:bCs/>
          <w:sz w:val="28"/>
          <w:szCs w:val="28"/>
          <w:lang w:eastAsia="ru-RU"/>
        </w:rPr>
      </w:pPr>
      <w:r>
        <w:rPr>
          <w:rFonts w:ascii="Century" w:eastAsia="Calibri" w:hAnsi="Century"/>
          <w:b/>
          <w:color w:val="FF0000"/>
          <w:sz w:val="32"/>
          <w:szCs w:val="32"/>
          <w:lang w:eastAsia="ru-RU"/>
        </w:rPr>
        <w:t>29</w:t>
      </w:r>
      <w:r w:rsidR="00A03FC3" w:rsidRPr="00A03FC3">
        <w:rPr>
          <w:rFonts w:ascii="Century" w:eastAsia="Calibri" w:hAnsi="Century"/>
          <w:b/>
          <w:sz w:val="32"/>
          <w:szCs w:val="32"/>
          <w:lang w:eastAsia="ru-RU"/>
        </w:rPr>
        <w:t xml:space="preserve"> </w:t>
      </w:r>
      <w:r w:rsidR="00A03FC3" w:rsidRPr="00A03FC3">
        <w:rPr>
          <w:rFonts w:ascii="Century" w:eastAsia="Calibri" w:hAnsi="Century"/>
          <w:bCs/>
          <w:caps/>
          <w:sz w:val="28"/>
          <w:szCs w:val="28"/>
          <w:lang w:eastAsia="ru-RU"/>
        </w:rPr>
        <w:t>сесія восьмого скликання</w:t>
      </w:r>
    </w:p>
    <w:p w:rsidR="00A03FC3" w:rsidRPr="00A03FC3" w:rsidRDefault="00A03FC3" w:rsidP="00A03FC3">
      <w:pPr>
        <w:spacing w:after="0"/>
        <w:jc w:val="center"/>
        <w:rPr>
          <w:rFonts w:ascii="Century" w:eastAsia="Calibri" w:hAnsi="Century"/>
          <w:b/>
          <w:sz w:val="32"/>
          <w:szCs w:val="32"/>
          <w:lang w:eastAsia="ru-RU"/>
        </w:rPr>
      </w:pPr>
      <w:r w:rsidRPr="00A03FC3">
        <w:rPr>
          <w:rFonts w:ascii="Century" w:eastAsia="Calibri" w:hAnsi="Century"/>
          <w:b/>
          <w:sz w:val="32"/>
          <w:szCs w:val="32"/>
          <w:lang w:eastAsia="ru-RU"/>
        </w:rPr>
        <w:t xml:space="preserve">РІШЕННЯ № </w:t>
      </w:r>
    </w:p>
    <w:p w:rsidR="00A03FC3" w:rsidRPr="00A03FC3" w:rsidRDefault="00C2187A" w:rsidP="00A03FC3">
      <w:pPr>
        <w:spacing w:after="0" w:line="240" w:lineRule="auto"/>
        <w:jc w:val="both"/>
        <w:rPr>
          <w:rFonts w:ascii="Century" w:eastAsia="Calibri" w:hAnsi="Century"/>
          <w:sz w:val="28"/>
          <w:szCs w:val="28"/>
          <w:lang w:eastAsia="ru-RU"/>
        </w:rPr>
      </w:pPr>
      <w:bookmarkStart w:id="2" w:name="_Hlk69735883"/>
      <w:bookmarkEnd w:id="0"/>
      <w:r>
        <w:rPr>
          <w:rFonts w:ascii="Century" w:eastAsia="Calibri" w:hAnsi="Century"/>
          <w:sz w:val="28"/>
          <w:szCs w:val="28"/>
          <w:lang w:eastAsia="ru-RU"/>
        </w:rPr>
        <w:t>1</w:t>
      </w:r>
      <w:r w:rsidR="006E33E1">
        <w:rPr>
          <w:rFonts w:ascii="Century" w:eastAsia="Calibri" w:hAnsi="Century"/>
          <w:sz w:val="28"/>
          <w:szCs w:val="28"/>
          <w:lang w:eastAsia="ru-RU"/>
        </w:rPr>
        <w:t>6 березня 2023 року</w:t>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A03FC3" w:rsidRPr="00A03FC3">
        <w:rPr>
          <w:rFonts w:ascii="Century" w:eastAsia="Calibri" w:hAnsi="Century"/>
          <w:sz w:val="28"/>
          <w:szCs w:val="28"/>
          <w:lang w:eastAsia="ru-RU"/>
        </w:rPr>
        <w:t xml:space="preserve">     м. Городок</w:t>
      </w:r>
    </w:p>
    <w:bookmarkEnd w:id="1"/>
    <w:bookmarkEnd w:id="2"/>
    <w:p w:rsidR="000C778D" w:rsidRPr="00A03FC3" w:rsidRDefault="000C778D" w:rsidP="000C778D">
      <w:pPr>
        <w:tabs>
          <w:tab w:val="left" w:pos="3287"/>
        </w:tabs>
        <w:spacing w:after="0" w:line="240" w:lineRule="auto"/>
        <w:ind w:firstLine="851"/>
        <w:jc w:val="both"/>
        <w:rPr>
          <w:rFonts w:ascii="Century" w:hAnsi="Century"/>
          <w:b/>
          <w:sz w:val="28"/>
          <w:szCs w:val="28"/>
        </w:rPr>
      </w:pPr>
    </w:p>
    <w:p w:rsidR="000F6E56" w:rsidRDefault="000F6E56" w:rsidP="000F6E56">
      <w:pPr>
        <w:tabs>
          <w:tab w:val="left" w:pos="3287"/>
        </w:tabs>
        <w:spacing w:after="0" w:line="240" w:lineRule="auto"/>
        <w:ind w:right="3259"/>
        <w:rPr>
          <w:rFonts w:ascii="Century" w:hAnsi="Century"/>
          <w:b/>
          <w:sz w:val="28"/>
          <w:szCs w:val="28"/>
        </w:rPr>
      </w:pPr>
      <w:r>
        <w:rPr>
          <w:rFonts w:ascii="Arial" w:hAnsi="Arial" w:cs="Arial"/>
          <w:color w:val="000000"/>
          <w:shd w:val="clear" w:color="auto" w:fill="FFFFFF"/>
        </w:rPr>
        <w:t> </w:t>
      </w:r>
      <w:r w:rsidRPr="000F6E56">
        <w:rPr>
          <w:rFonts w:ascii="Century" w:hAnsi="Century"/>
          <w:b/>
          <w:sz w:val="28"/>
          <w:szCs w:val="28"/>
        </w:rPr>
        <w:t xml:space="preserve">Про </w:t>
      </w:r>
      <w:r w:rsidR="00C2187A">
        <w:rPr>
          <w:rFonts w:ascii="Century" w:hAnsi="Century"/>
          <w:b/>
          <w:sz w:val="28"/>
          <w:szCs w:val="28"/>
        </w:rPr>
        <w:t xml:space="preserve">звіт старости </w:t>
      </w:r>
      <w:r w:rsidR="008E19A9">
        <w:rPr>
          <w:rFonts w:ascii="Century" w:hAnsi="Century"/>
          <w:b/>
          <w:sz w:val="28"/>
          <w:szCs w:val="28"/>
        </w:rPr>
        <w:t>Мшанського</w:t>
      </w:r>
    </w:p>
    <w:p w:rsidR="00C2187A" w:rsidRPr="000F6E56" w:rsidRDefault="00C2187A" w:rsidP="000F6E56">
      <w:pPr>
        <w:tabs>
          <w:tab w:val="left" w:pos="3287"/>
        </w:tabs>
        <w:spacing w:after="0" w:line="240" w:lineRule="auto"/>
        <w:ind w:right="3259"/>
        <w:rPr>
          <w:rFonts w:ascii="Century" w:hAnsi="Century"/>
          <w:b/>
          <w:sz w:val="28"/>
          <w:szCs w:val="28"/>
        </w:rPr>
      </w:pPr>
      <w:r>
        <w:rPr>
          <w:rFonts w:ascii="Century" w:hAnsi="Century"/>
          <w:b/>
          <w:sz w:val="28"/>
          <w:szCs w:val="28"/>
        </w:rPr>
        <w:t>старостинського округу</w:t>
      </w:r>
      <w:r w:rsidR="00E1562D">
        <w:rPr>
          <w:rFonts w:ascii="Century" w:hAnsi="Century"/>
          <w:b/>
          <w:sz w:val="28"/>
          <w:szCs w:val="28"/>
        </w:rPr>
        <w:t xml:space="preserve"> Городоцької</w:t>
      </w:r>
      <w:r w:rsidR="00F84250">
        <w:rPr>
          <w:rFonts w:ascii="Century" w:hAnsi="Century"/>
          <w:b/>
          <w:sz w:val="28"/>
          <w:szCs w:val="28"/>
        </w:rPr>
        <w:t xml:space="preserve"> </w:t>
      </w:r>
      <w:r w:rsidR="00E1562D">
        <w:rPr>
          <w:rFonts w:ascii="Century" w:hAnsi="Century"/>
          <w:b/>
          <w:sz w:val="28"/>
          <w:szCs w:val="28"/>
        </w:rPr>
        <w:t>міської ради Львівської області</w:t>
      </w:r>
    </w:p>
    <w:p w:rsidR="00BF38FF" w:rsidRDefault="00BF38FF" w:rsidP="00B00141">
      <w:pPr>
        <w:tabs>
          <w:tab w:val="left" w:pos="3287"/>
        </w:tabs>
        <w:spacing w:after="0" w:line="240" w:lineRule="auto"/>
        <w:ind w:firstLine="851"/>
        <w:jc w:val="both"/>
        <w:rPr>
          <w:rFonts w:ascii="Century" w:hAnsi="Century"/>
          <w:sz w:val="28"/>
          <w:szCs w:val="28"/>
        </w:rPr>
      </w:pPr>
    </w:p>
    <w:p w:rsidR="00B00141" w:rsidRDefault="000F6E56" w:rsidP="000F6E56">
      <w:pPr>
        <w:tabs>
          <w:tab w:val="left" w:pos="3287"/>
        </w:tabs>
        <w:ind w:firstLine="851"/>
        <w:jc w:val="both"/>
        <w:rPr>
          <w:rFonts w:ascii="Century" w:hAnsi="Century"/>
          <w:sz w:val="28"/>
          <w:szCs w:val="28"/>
        </w:rPr>
      </w:pPr>
      <w:r>
        <w:rPr>
          <w:rFonts w:ascii="Century" w:hAnsi="Century"/>
          <w:sz w:val="28"/>
          <w:szCs w:val="28"/>
        </w:rPr>
        <w:t xml:space="preserve">Відповідно </w:t>
      </w:r>
      <w:r w:rsidR="00C2187A">
        <w:rPr>
          <w:rFonts w:ascii="Century" w:hAnsi="Century"/>
          <w:sz w:val="28"/>
          <w:szCs w:val="28"/>
        </w:rPr>
        <w:t>до ст.</w:t>
      </w:r>
      <w:r w:rsidR="00CD343D">
        <w:rPr>
          <w:rFonts w:ascii="Century" w:hAnsi="Century"/>
          <w:sz w:val="28"/>
          <w:szCs w:val="28"/>
        </w:rPr>
        <w:t xml:space="preserve"> </w:t>
      </w:r>
      <w:r w:rsidR="00C2187A">
        <w:rPr>
          <w:rFonts w:ascii="Century" w:hAnsi="Century"/>
          <w:sz w:val="28"/>
          <w:szCs w:val="28"/>
        </w:rPr>
        <w:t>26</w:t>
      </w:r>
      <w:r w:rsidR="00CD343D">
        <w:rPr>
          <w:rFonts w:ascii="Century" w:hAnsi="Century"/>
          <w:sz w:val="28"/>
          <w:szCs w:val="28"/>
        </w:rPr>
        <w:t>, 54-1</w:t>
      </w:r>
      <w:r w:rsidR="00C2187A">
        <w:rPr>
          <w:rFonts w:ascii="Century" w:hAnsi="Century"/>
          <w:sz w:val="28"/>
          <w:szCs w:val="28"/>
        </w:rPr>
        <w:t xml:space="preserve"> Закону України «Про місцеве самоврядування в Україні», заслухавши та обговоривши звіт старости </w:t>
      </w:r>
      <w:r w:rsidR="008E19A9">
        <w:rPr>
          <w:rFonts w:ascii="Century" w:hAnsi="Century"/>
          <w:sz w:val="28"/>
          <w:szCs w:val="28"/>
        </w:rPr>
        <w:t>Мшанського</w:t>
      </w:r>
      <w:r w:rsidR="00C2187A">
        <w:rPr>
          <w:rFonts w:ascii="Century" w:hAnsi="Century"/>
          <w:sz w:val="28"/>
          <w:szCs w:val="28"/>
        </w:rPr>
        <w:t xml:space="preserve"> старостинського округу,</w:t>
      </w:r>
      <w:r w:rsidR="00D00C38" w:rsidRPr="00A03FC3">
        <w:rPr>
          <w:rFonts w:ascii="Century" w:hAnsi="Century"/>
          <w:sz w:val="28"/>
          <w:szCs w:val="28"/>
        </w:rPr>
        <w:t xml:space="preserve"> </w:t>
      </w:r>
      <w:r w:rsidR="00C95880" w:rsidRPr="00A03FC3">
        <w:rPr>
          <w:rFonts w:ascii="Century" w:hAnsi="Century"/>
          <w:sz w:val="28"/>
          <w:szCs w:val="28"/>
        </w:rPr>
        <w:t xml:space="preserve"> міська рада</w:t>
      </w:r>
    </w:p>
    <w:p w:rsidR="00BF38FF" w:rsidRPr="00B00141" w:rsidRDefault="00BF38FF" w:rsidP="00B00141">
      <w:pPr>
        <w:tabs>
          <w:tab w:val="left" w:pos="3287"/>
        </w:tabs>
        <w:spacing w:after="0" w:line="240" w:lineRule="auto"/>
        <w:ind w:firstLine="851"/>
        <w:jc w:val="both"/>
        <w:rPr>
          <w:rFonts w:ascii="Century" w:hAnsi="Century"/>
          <w:sz w:val="24"/>
          <w:szCs w:val="24"/>
        </w:rPr>
      </w:pPr>
    </w:p>
    <w:p w:rsidR="00C22D60" w:rsidRDefault="00C22D60" w:rsidP="00B00141">
      <w:pPr>
        <w:tabs>
          <w:tab w:val="left" w:pos="3287"/>
        </w:tabs>
        <w:spacing w:after="0" w:line="240" w:lineRule="auto"/>
        <w:ind w:firstLine="851"/>
        <w:jc w:val="center"/>
        <w:rPr>
          <w:rFonts w:ascii="Century" w:hAnsi="Century"/>
          <w:b/>
          <w:sz w:val="28"/>
          <w:szCs w:val="28"/>
        </w:rPr>
      </w:pPr>
      <w:r w:rsidRPr="00A03FC3">
        <w:rPr>
          <w:rFonts w:ascii="Century" w:hAnsi="Century"/>
          <w:b/>
          <w:sz w:val="28"/>
          <w:szCs w:val="28"/>
        </w:rPr>
        <w:t>В</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Р</w:t>
      </w:r>
      <w:r w:rsidR="00A03FC3">
        <w:rPr>
          <w:rFonts w:ascii="Century" w:hAnsi="Century"/>
          <w:b/>
          <w:sz w:val="28"/>
          <w:szCs w:val="28"/>
        </w:rPr>
        <w:t xml:space="preserve"> </w:t>
      </w:r>
      <w:r w:rsidRPr="00A03FC3">
        <w:rPr>
          <w:rFonts w:ascii="Century" w:hAnsi="Century"/>
          <w:b/>
          <w:sz w:val="28"/>
          <w:szCs w:val="28"/>
        </w:rPr>
        <w:t>І</w:t>
      </w:r>
      <w:r w:rsidR="00A03FC3">
        <w:rPr>
          <w:rFonts w:ascii="Century" w:hAnsi="Century"/>
          <w:b/>
          <w:sz w:val="28"/>
          <w:szCs w:val="28"/>
        </w:rPr>
        <w:t xml:space="preserve"> </w:t>
      </w:r>
      <w:r w:rsidRPr="00A03FC3">
        <w:rPr>
          <w:rFonts w:ascii="Century" w:hAnsi="Century"/>
          <w:b/>
          <w:sz w:val="28"/>
          <w:szCs w:val="28"/>
        </w:rPr>
        <w:t>Ш</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Л</w:t>
      </w:r>
      <w:r w:rsidR="00A03FC3">
        <w:rPr>
          <w:rFonts w:ascii="Century" w:hAnsi="Century"/>
          <w:b/>
          <w:sz w:val="28"/>
          <w:szCs w:val="28"/>
        </w:rPr>
        <w:t xml:space="preserve"> </w:t>
      </w:r>
      <w:r w:rsidRPr="00A03FC3">
        <w:rPr>
          <w:rFonts w:ascii="Century" w:hAnsi="Century"/>
          <w:b/>
          <w:sz w:val="28"/>
          <w:szCs w:val="28"/>
        </w:rPr>
        <w:t>А:</w:t>
      </w:r>
    </w:p>
    <w:p w:rsidR="00BF38FF" w:rsidRPr="00B00141" w:rsidRDefault="00BF38FF" w:rsidP="00B00141">
      <w:pPr>
        <w:tabs>
          <w:tab w:val="left" w:pos="3287"/>
        </w:tabs>
        <w:spacing w:after="0" w:line="240" w:lineRule="auto"/>
        <w:ind w:firstLine="851"/>
        <w:jc w:val="center"/>
        <w:rPr>
          <w:rFonts w:ascii="Century" w:hAnsi="Century"/>
          <w:b/>
          <w:sz w:val="24"/>
          <w:szCs w:val="24"/>
        </w:rPr>
      </w:pPr>
    </w:p>
    <w:p w:rsidR="00524637" w:rsidRDefault="00C2187A" w:rsidP="00B00141">
      <w:pPr>
        <w:pStyle w:val="a5"/>
        <w:numPr>
          <w:ilvl w:val="0"/>
          <w:numId w:val="7"/>
        </w:numPr>
        <w:ind w:left="0" w:firstLine="0"/>
        <w:jc w:val="both"/>
        <w:rPr>
          <w:rFonts w:ascii="Century" w:hAnsi="Century"/>
          <w:sz w:val="28"/>
          <w:szCs w:val="28"/>
          <w:lang w:val="uk-UA" w:eastAsia="uk-UA"/>
        </w:rPr>
      </w:pPr>
      <w:r>
        <w:rPr>
          <w:rFonts w:ascii="Century" w:hAnsi="Century"/>
          <w:sz w:val="28"/>
          <w:szCs w:val="28"/>
          <w:lang w:val="uk-UA" w:eastAsia="uk-UA"/>
        </w:rPr>
        <w:t xml:space="preserve">Звіт старости </w:t>
      </w:r>
      <w:r w:rsidR="008E19A9">
        <w:rPr>
          <w:rFonts w:ascii="Century" w:hAnsi="Century"/>
          <w:sz w:val="28"/>
          <w:szCs w:val="28"/>
          <w:lang w:val="uk-UA" w:eastAsia="uk-UA"/>
        </w:rPr>
        <w:t>Мшанського</w:t>
      </w:r>
      <w:r w:rsidR="00866C0C">
        <w:rPr>
          <w:rFonts w:ascii="Century" w:hAnsi="Century"/>
          <w:sz w:val="28"/>
          <w:szCs w:val="28"/>
          <w:lang w:val="uk-UA" w:eastAsia="uk-UA"/>
        </w:rPr>
        <w:t xml:space="preserve"> старостинського округу Городоцької міської ради Львівської області </w:t>
      </w:r>
      <w:r w:rsidR="008E19A9">
        <w:rPr>
          <w:rFonts w:ascii="Century" w:hAnsi="Century"/>
          <w:sz w:val="28"/>
          <w:szCs w:val="28"/>
          <w:lang w:val="uk-UA" w:eastAsia="uk-UA"/>
        </w:rPr>
        <w:t>Козака Ігоря Орестовича</w:t>
      </w:r>
      <w:r w:rsidR="00866C0C">
        <w:rPr>
          <w:rFonts w:ascii="Century" w:hAnsi="Century"/>
          <w:sz w:val="28"/>
          <w:szCs w:val="28"/>
          <w:lang w:val="uk-UA" w:eastAsia="uk-UA"/>
        </w:rPr>
        <w:t xml:space="preserve"> </w:t>
      </w:r>
      <w:r w:rsidR="006D64F1">
        <w:rPr>
          <w:rFonts w:ascii="Century" w:hAnsi="Century"/>
          <w:sz w:val="28"/>
          <w:szCs w:val="28"/>
          <w:lang w:val="uk-UA" w:eastAsia="uk-UA"/>
        </w:rPr>
        <w:t>прийняти до відома (Додається).</w:t>
      </w:r>
    </w:p>
    <w:p w:rsidR="00BF38FF" w:rsidRDefault="00BF38FF" w:rsidP="00BF38FF">
      <w:pPr>
        <w:pStyle w:val="a5"/>
        <w:ind w:left="0"/>
        <w:jc w:val="both"/>
        <w:rPr>
          <w:rFonts w:ascii="Century" w:hAnsi="Century"/>
          <w:sz w:val="28"/>
          <w:szCs w:val="28"/>
          <w:lang w:val="uk-UA" w:eastAsia="uk-UA"/>
        </w:rPr>
      </w:pPr>
    </w:p>
    <w:p w:rsidR="00672468" w:rsidRDefault="00672468" w:rsidP="00B00141">
      <w:pPr>
        <w:tabs>
          <w:tab w:val="left" w:pos="7515"/>
        </w:tabs>
        <w:spacing w:after="0" w:line="240" w:lineRule="auto"/>
        <w:jc w:val="both"/>
        <w:rPr>
          <w:rFonts w:ascii="Century" w:hAnsi="Century"/>
          <w:b/>
          <w:color w:val="000000"/>
          <w:sz w:val="28"/>
          <w:szCs w:val="28"/>
        </w:rPr>
      </w:pPr>
    </w:p>
    <w:p w:rsidR="006A3A4F" w:rsidRDefault="006A3A4F" w:rsidP="00B00141">
      <w:pPr>
        <w:tabs>
          <w:tab w:val="left" w:pos="7515"/>
        </w:tabs>
        <w:spacing w:after="0" w:line="240" w:lineRule="auto"/>
        <w:jc w:val="both"/>
        <w:rPr>
          <w:rFonts w:ascii="Century" w:hAnsi="Century"/>
          <w:b/>
          <w:color w:val="000000"/>
          <w:sz w:val="28"/>
          <w:szCs w:val="28"/>
        </w:rPr>
      </w:pPr>
    </w:p>
    <w:p w:rsidR="00F426CA" w:rsidRDefault="00B91C8C" w:rsidP="00B00141">
      <w:pPr>
        <w:tabs>
          <w:tab w:val="left" w:pos="7515"/>
        </w:tabs>
        <w:spacing w:after="0" w:line="240" w:lineRule="auto"/>
        <w:jc w:val="both"/>
        <w:rPr>
          <w:rFonts w:ascii="Century" w:hAnsi="Century"/>
          <w:b/>
          <w:color w:val="000000"/>
          <w:sz w:val="28"/>
          <w:szCs w:val="28"/>
        </w:rPr>
      </w:pPr>
      <w:r w:rsidRPr="00A03FC3">
        <w:rPr>
          <w:rFonts w:ascii="Century" w:hAnsi="Century"/>
          <w:b/>
          <w:color w:val="000000"/>
          <w:sz w:val="28"/>
          <w:szCs w:val="28"/>
        </w:rPr>
        <w:t xml:space="preserve">Міський голова                        </w:t>
      </w:r>
      <w:r w:rsidR="00033FB1" w:rsidRPr="00A03FC3">
        <w:rPr>
          <w:rFonts w:ascii="Century" w:hAnsi="Century"/>
          <w:b/>
          <w:color w:val="000000"/>
          <w:sz w:val="28"/>
          <w:szCs w:val="28"/>
        </w:rPr>
        <w:t xml:space="preserve">                             </w:t>
      </w:r>
      <w:r w:rsidRPr="00A03FC3">
        <w:rPr>
          <w:rFonts w:ascii="Century" w:hAnsi="Century"/>
          <w:b/>
          <w:color w:val="000000"/>
          <w:sz w:val="28"/>
          <w:szCs w:val="28"/>
        </w:rPr>
        <w:t>Володимир РЕМЕНЯК</w:t>
      </w: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8E19A9" w:rsidRPr="008E19A9" w:rsidRDefault="008E19A9" w:rsidP="008E19A9">
      <w:pPr>
        <w:jc w:val="center"/>
        <w:outlineLvl w:val="0"/>
        <w:rPr>
          <w:rFonts w:ascii="Century" w:hAnsi="Century"/>
          <w:b/>
          <w:sz w:val="28"/>
          <w:szCs w:val="28"/>
        </w:rPr>
      </w:pPr>
      <w:bookmarkStart w:id="3" w:name="_GoBack"/>
      <w:r w:rsidRPr="008E19A9">
        <w:rPr>
          <w:rFonts w:ascii="Century" w:hAnsi="Century"/>
          <w:b/>
          <w:sz w:val="28"/>
          <w:szCs w:val="28"/>
        </w:rPr>
        <w:lastRenderedPageBreak/>
        <w:t>З В І Т</w:t>
      </w:r>
    </w:p>
    <w:p w:rsidR="008E19A9" w:rsidRPr="008E19A9" w:rsidRDefault="008E19A9" w:rsidP="008E19A9">
      <w:pPr>
        <w:jc w:val="center"/>
        <w:rPr>
          <w:rFonts w:ascii="Century" w:hAnsi="Century"/>
          <w:b/>
          <w:sz w:val="28"/>
          <w:szCs w:val="28"/>
        </w:rPr>
      </w:pPr>
      <w:r w:rsidRPr="008E19A9">
        <w:rPr>
          <w:rFonts w:ascii="Century" w:hAnsi="Century"/>
          <w:b/>
          <w:sz w:val="28"/>
          <w:szCs w:val="28"/>
        </w:rPr>
        <w:t>про  роботу старости Мшанського старостинського округу Городоцької міської ради Львівської області  за 2022 рік</w:t>
      </w:r>
    </w:p>
    <w:p w:rsidR="008E19A9" w:rsidRPr="008E19A9" w:rsidRDefault="008E19A9" w:rsidP="008E19A9">
      <w:pPr>
        <w:spacing w:after="0" w:line="240" w:lineRule="auto"/>
        <w:ind w:firstLine="709"/>
        <w:jc w:val="both"/>
        <w:rPr>
          <w:rFonts w:ascii="Century" w:hAnsi="Century"/>
          <w:sz w:val="28"/>
          <w:szCs w:val="28"/>
        </w:rPr>
      </w:pPr>
      <w:r>
        <w:rPr>
          <w:rFonts w:ascii="Century" w:hAnsi="Century"/>
          <w:sz w:val="28"/>
          <w:szCs w:val="28"/>
        </w:rPr>
        <w:t xml:space="preserve"> </w:t>
      </w:r>
      <w:r w:rsidRPr="008E19A9">
        <w:rPr>
          <w:rFonts w:ascii="Century" w:hAnsi="Century"/>
          <w:sz w:val="28"/>
          <w:szCs w:val="28"/>
        </w:rPr>
        <w:t>Мшанський старостинський округ складається з 1 населеного пункту с. Мшана, населення якого  станом на 01.01.2022 року становить 2823 чол., 907 двори. У 2022 році померло 40, зареєстровано новонароджених 13 жителів села. На території округу функціонують наступні установи: Мшанський навчально-виховний комплекс   І-ІІІ ступенів, де навчається 335 учні, Мшанський заклад  дошкільної освіти імені Степана Тисляка Городоцької міської ради Львівської області на 73 місць, КЗ« Мшанський центр дозвілля та надання культурних послуг», Бібліотека с.Мшана, Мшанська амбулаторія загальної практики сімейної медицини, відділення Укрпошти, два пункти «Нової пошти»</w:t>
      </w:r>
    </w:p>
    <w:p w:rsidR="008E19A9" w:rsidRPr="008E19A9" w:rsidRDefault="008E19A9" w:rsidP="008E19A9">
      <w:pPr>
        <w:spacing w:after="0" w:line="240" w:lineRule="auto"/>
        <w:ind w:firstLine="851"/>
        <w:jc w:val="both"/>
        <w:rPr>
          <w:rFonts w:ascii="Century" w:hAnsi="Century"/>
          <w:sz w:val="28"/>
          <w:szCs w:val="28"/>
        </w:rPr>
      </w:pPr>
      <w:r>
        <w:rPr>
          <w:rFonts w:ascii="Century" w:hAnsi="Century"/>
          <w:sz w:val="28"/>
          <w:szCs w:val="28"/>
        </w:rPr>
        <w:t xml:space="preserve"> </w:t>
      </w:r>
      <w:r w:rsidRPr="008E19A9">
        <w:rPr>
          <w:rFonts w:ascii="Century" w:hAnsi="Century"/>
          <w:sz w:val="28"/>
          <w:szCs w:val="28"/>
        </w:rPr>
        <w:t>Керуючись ст.54-1 Закону України «Про місцеве самоврядування в Україні» та Положенням про старосту Городоцької міської ради протягом звітного періоду  в межах своїх обов’язків:</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брав участь у засіданнях виконавчого комітету  та  сесії Городоцької міської ради ;</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брав участь у роботі депутатських комісій міської ради;</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вів прийом жителів села згідно з графіком, надавав консультації   із питань соціального захисту, земельних питань, житлово-комунального господарства; приймав заяви жителів села;</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видав 942 довідки різного характеру( витяг про зареєстрованих осіб, довідка про  зареєстроване місце проживання, про землю, про останнє місце проживання померлого, про приналежність до осг, і т.д.)</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вчинено 36 нотаріальних дій;</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вносив інформацію  до  Реєстру територіальної громади;</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здійснено реєстрацію місця проживання 21 особи, знято з реєстрації 3 особи;</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 xml:space="preserve"> здійснював заходи із ведення погосподарського обліку, а саме перезакладено 19 погосподарських книг, до яких внесено інформацію про усі 907 домогосподарства ( населення, житловий будинок, земельні ділянки, худоба та птиця, сільгосптехніка);</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забезпечував ведення діловодства ( зареєстровано 63 вихідних документів, 39 вхідних документів);</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подавав статистичну звітність( 6-сільрада, 1-житлофонд)</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 xml:space="preserve">вів військовий облік на території села, а саме підготував списки та особові справи громадян 2006 р.н. для приписки до призовної </w:t>
      </w:r>
      <w:r w:rsidRPr="008E19A9">
        <w:rPr>
          <w:rFonts w:ascii="Century" w:hAnsi="Century"/>
          <w:sz w:val="28"/>
          <w:szCs w:val="28"/>
          <w:lang w:val="uk-UA" w:eastAsia="uk-UA"/>
        </w:rPr>
        <w:lastRenderedPageBreak/>
        <w:t>дільниці; вручав повістки згідно розпоряджень Городоцького ТЦК та СП;</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 xml:space="preserve">вів облік землі, вручав повідомлення про сплату земельного податку та податку на нерухоме майно жителям села;  </w:t>
      </w:r>
    </w:p>
    <w:p w:rsidR="008E19A9" w:rsidRPr="008E19A9" w:rsidRDefault="008E19A9" w:rsidP="008E19A9">
      <w:pPr>
        <w:numPr>
          <w:ilvl w:val="0"/>
          <w:numId w:val="10"/>
        </w:numPr>
        <w:spacing w:after="0" w:line="240" w:lineRule="auto"/>
        <w:jc w:val="both"/>
        <w:rPr>
          <w:rFonts w:ascii="Century" w:hAnsi="Century"/>
          <w:sz w:val="28"/>
          <w:szCs w:val="28"/>
        </w:rPr>
      </w:pPr>
      <w:r w:rsidRPr="008E19A9">
        <w:rPr>
          <w:rFonts w:ascii="Century" w:hAnsi="Century"/>
          <w:sz w:val="28"/>
          <w:szCs w:val="28"/>
        </w:rPr>
        <w:t>брав участь у організації та проведенні  святкових заходів до дня Незалежності України.</w:t>
      </w:r>
    </w:p>
    <w:p w:rsidR="008E19A9" w:rsidRPr="008E19A9" w:rsidRDefault="008E19A9" w:rsidP="008E19A9">
      <w:pPr>
        <w:pStyle w:val="a5"/>
        <w:jc w:val="both"/>
        <w:rPr>
          <w:rFonts w:ascii="Century" w:hAnsi="Century"/>
          <w:sz w:val="28"/>
          <w:szCs w:val="28"/>
          <w:lang w:val="uk-UA" w:eastAsia="uk-UA"/>
        </w:rPr>
      </w:pPr>
    </w:p>
    <w:p w:rsidR="008E19A9" w:rsidRPr="008E19A9" w:rsidRDefault="008E19A9" w:rsidP="008E19A9">
      <w:pPr>
        <w:spacing w:after="0" w:line="240" w:lineRule="auto"/>
        <w:ind w:left="360" w:firstLine="348"/>
        <w:jc w:val="both"/>
        <w:rPr>
          <w:rFonts w:ascii="Century" w:hAnsi="Century"/>
          <w:sz w:val="28"/>
          <w:szCs w:val="28"/>
        </w:rPr>
      </w:pPr>
      <w:r w:rsidRPr="008E19A9">
        <w:rPr>
          <w:rFonts w:ascii="Century" w:hAnsi="Century"/>
          <w:sz w:val="28"/>
          <w:szCs w:val="28"/>
        </w:rPr>
        <w:t>Також упродовж року виконував доручення голови Городоцької міської ради та її виконавчого комітету, виконував інші обов’язки у межах своїх повноважень. Зокрема здійснював моніторинг благоустрою на території села та вживав заходи для підтримки його в належному стані:</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підсипання аварійно небезпечних ділянок доріг  піщано-сольовою сумішшю у зимовий період;</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організація збору вторинної сировини 4-5 разів в місяць;</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проведення акції «За чисте довкілля»  у квітні та жовтні 2022 року( прибирання від сміття території села, впорядкування клумб, ліквідація стихійного сміттєзвалища поряд  кладовища);</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проведення роз’яснювальної роботи серед населення та підприємців щодо впорядкування  присадибних ділянок, території прилеглих до підприємств та закладів торгівлі, а також заборону спалювання сухої рослинності та листя.</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організація обкошування території громадського центру села у літній період;</w:t>
      </w:r>
    </w:p>
    <w:p w:rsidR="008E19A9" w:rsidRPr="008E19A9" w:rsidRDefault="008E19A9" w:rsidP="008E19A9">
      <w:pPr>
        <w:pStyle w:val="a5"/>
        <w:numPr>
          <w:ilvl w:val="0"/>
          <w:numId w:val="10"/>
        </w:numPr>
        <w:jc w:val="both"/>
        <w:rPr>
          <w:rFonts w:ascii="Century" w:hAnsi="Century"/>
          <w:sz w:val="28"/>
          <w:szCs w:val="28"/>
          <w:lang w:val="uk-UA" w:eastAsia="uk-UA"/>
        </w:rPr>
      </w:pPr>
      <w:r w:rsidRPr="008E19A9">
        <w:rPr>
          <w:rFonts w:ascii="Century" w:hAnsi="Century"/>
          <w:sz w:val="28"/>
          <w:szCs w:val="28"/>
          <w:lang w:val="uk-UA" w:eastAsia="uk-UA"/>
        </w:rPr>
        <w:t>здійснював облік та передачу показників лічильників вуличного освітлення.</w:t>
      </w:r>
    </w:p>
    <w:p w:rsidR="008E19A9" w:rsidRPr="008E19A9" w:rsidRDefault="008E19A9" w:rsidP="008E19A9">
      <w:pPr>
        <w:spacing w:after="0" w:line="240" w:lineRule="auto"/>
        <w:ind w:firstLine="708"/>
        <w:jc w:val="both"/>
        <w:rPr>
          <w:rFonts w:ascii="Century" w:hAnsi="Century"/>
          <w:sz w:val="28"/>
          <w:szCs w:val="28"/>
        </w:rPr>
      </w:pPr>
      <w:r w:rsidRPr="008E19A9">
        <w:rPr>
          <w:rFonts w:ascii="Century" w:hAnsi="Century"/>
          <w:sz w:val="28"/>
          <w:szCs w:val="28"/>
        </w:rPr>
        <w:t xml:space="preserve"> Два рази за рік прогрейдеровано всі комунальні дороги. Здійснено заміну ламп та ліхтарів вуличного освітлення. Закладено бруківкою половину центральної дорогу на кладовищі, яка була придбана в минулому році. </w:t>
      </w:r>
    </w:p>
    <w:p w:rsidR="008E19A9" w:rsidRPr="008E19A9" w:rsidRDefault="008E19A9" w:rsidP="008E19A9">
      <w:pPr>
        <w:spacing w:after="0" w:line="240" w:lineRule="auto"/>
        <w:ind w:firstLine="708"/>
        <w:jc w:val="both"/>
        <w:rPr>
          <w:rFonts w:ascii="Century" w:hAnsi="Century"/>
          <w:sz w:val="28"/>
          <w:szCs w:val="28"/>
        </w:rPr>
      </w:pPr>
      <w:r w:rsidRPr="008E19A9">
        <w:rPr>
          <w:rFonts w:ascii="Century" w:hAnsi="Century"/>
          <w:sz w:val="28"/>
          <w:szCs w:val="28"/>
        </w:rPr>
        <w:t xml:space="preserve">З початку війни, 24 лютого 2022 року в КЗ« Мшанський центр дозвілля та надання культурних послуг» облаштовано  прийом внутрішньо переміщених осіб з деокупованих територій та областей де велися бойові дії. Всіляко допомагав нашим воїнам зокрема амуніцією та продуктами ,які за сприяння волонтерів села привозили вантажними автомобілями з за кордону. Організовував збори коштів на автомобілі для потреб наших воїнів. Один автомобіль подарував сам. Спільними силами з товаришем набуто 56 бронежилетів 3-4 класу виробництва Нідерландів, які роздані військовим села Мшана та нашої громади, також більше 200 противогазів. </w:t>
      </w:r>
    </w:p>
    <w:p w:rsidR="008E19A9" w:rsidRPr="008E19A9" w:rsidRDefault="008E19A9" w:rsidP="008E19A9">
      <w:pPr>
        <w:ind w:firstLine="708"/>
        <w:jc w:val="both"/>
        <w:rPr>
          <w:rFonts w:ascii="Century" w:hAnsi="Century"/>
          <w:sz w:val="28"/>
          <w:szCs w:val="28"/>
        </w:rPr>
      </w:pPr>
      <w:r w:rsidRPr="008E19A9">
        <w:rPr>
          <w:rFonts w:ascii="Century" w:hAnsi="Century"/>
          <w:sz w:val="28"/>
          <w:szCs w:val="28"/>
        </w:rPr>
        <w:lastRenderedPageBreak/>
        <w:t>Організовано переправлення двома вантажними автомобілями з території Польщі всякого роду військових речей на передову для потреб одного з наших воїнів.</w:t>
      </w:r>
    </w:p>
    <w:p w:rsidR="008E19A9" w:rsidRPr="008E19A9" w:rsidRDefault="008E19A9" w:rsidP="008E19A9">
      <w:pPr>
        <w:jc w:val="both"/>
        <w:rPr>
          <w:rFonts w:ascii="Century" w:hAnsi="Century"/>
          <w:sz w:val="28"/>
          <w:szCs w:val="28"/>
        </w:rPr>
      </w:pPr>
    </w:p>
    <w:p w:rsidR="008E19A9" w:rsidRPr="008E19A9" w:rsidRDefault="008E19A9" w:rsidP="008E19A9">
      <w:pPr>
        <w:jc w:val="both"/>
        <w:rPr>
          <w:rFonts w:ascii="Century" w:hAnsi="Century"/>
          <w:sz w:val="28"/>
          <w:szCs w:val="28"/>
        </w:rPr>
      </w:pPr>
    </w:p>
    <w:p w:rsidR="008E19A9" w:rsidRPr="008E19A9" w:rsidRDefault="008E19A9" w:rsidP="008E19A9">
      <w:pPr>
        <w:spacing w:after="0" w:line="240" w:lineRule="auto"/>
        <w:rPr>
          <w:rFonts w:ascii="Century" w:hAnsi="Century"/>
          <w:b/>
          <w:sz w:val="28"/>
          <w:szCs w:val="28"/>
        </w:rPr>
      </w:pPr>
      <w:r w:rsidRPr="008E19A9">
        <w:rPr>
          <w:rFonts w:ascii="Century" w:hAnsi="Century"/>
          <w:b/>
          <w:sz w:val="28"/>
          <w:szCs w:val="28"/>
        </w:rPr>
        <w:t>Староста Мшанського</w:t>
      </w:r>
    </w:p>
    <w:p w:rsidR="008E19A9" w:rsidRPr="008E19A9" w:rsidRDefault="008E19A9" w:rsidP="008E19A9">
      <w:pPr>
        <w:spacing w:after="0" w:line="240" w:lineRule="auto"/>
        <w:rPr>
          <w:rFonts w:ascii="Century" w:hAnsi="Century"/>
          <w:b/>
          <w:sz w:val="28"/>
          <w:szCs w:val="28"/>
        </w:rPr>
      </w:pPr>
      <w:r w:rsidRPr="008E19A9">
        <w:rPr>
          <w:rFonts w:ascii="Century" w:hAnsi="Century"/>
          <w:b/>
          <w:sz w:val="28"/>
          <w:szCs w:val="28"/>
        </w:rPr>
        <w:t xml:space="preserve"> старостинського округу              </w:t>
      </w:r>
      <w:r>
        <w:rPr>
          <w:rFonts w:ascii="Century" w:hAnsi="Century"/>
          <w:b/>
          <w:sz w:val="28"/>
          <w:szCs w:val="28"/>
        </w:rPr>
        <w:t xml:space="preserve">                                     </w:t>
      </w:r>
      <w:r w:rsidRPr="008E19A9">
        <w:rPr>
          <w:rFonts w:ascii="Century" w:hAnsi="Century"/>
          <w:b/>
          <w:sz w:val="28"/>
          <w:szCs w:val="28"/>
        </w:rPr>
        <w:t xml:space="preserve">    І. Козак</w:t>
      </w:r>
    </w:p>
    <w:p w:rsidR="00A954A6" w:rsidRPr="00A954A6" w:rsidRDefault="00A954A6" w:rsidP="00A954A6">
      <w:pPr>
        <w:spacing w:after="0" w:line="240" w:lineRule="auto"/>
        <w:rPr>
          <w:rFonts w:ascii="Century" w:hAnsi="Century"/>
          <w:b/>
          <w:sz w:val="28"/>
          <w:szCs w:val="28"/>
        </w:rPr>
      </w:pPr>
    </w:p>
    <w:p w:rsidR="00055E36" w:rsidRPr="00A954A6" w:rsidRDefault="00055E36" w:rsidP="00A954A6">
      <w:pPr>
        <w:spacing w:after="0" w:line="240" w:lineRule="auto"/>
        <w:rPr>
          <w:rFonts w:ascii="Century" w:hAnsi="Century"/>
          <w:b/>
          <w:sz w:val="28"/>
          <w:szCs w:val="28"/>
        </w:rPr>
      </w:pPr>
    </w:p>
    <w:bookmarkEnd w:id="3"/>
    <w:p w:rsidR="006A3A4F" w:rsidRPr="00055E36" w:rsidRDefault="006A3A4F" w:rsidP="00055E36">
      <w:pPr>
        <w:spacing w:after="0" w:line="240" w:lineRule="auto"/>
        <w:rPr>
          <w:rFonts w:ascii="Century" w:hAnsi="Century"/>
          <w:b/>
          <w:sz w:val="28"/>
          <w:szCs w:val="28"/>
        </w:rPr>
      </w:pPr>
    </w:p>
    <w:sectPr w:rsidR="006A3A4F" w:rsidRPr="00055E36" w:rsidSect="00A03FC3">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7FA" w:rsidRDefault="001267FA" w:rsidP="00A03FC3">
      <w:pPr>
        <w:spacing w:after="0" w:line="240" w:lineRule="auto"/>
      </w:pPr>
      <w:r>
        <w:separator/>
      </w:r>
    </w:p>
  </w:endnote>
  <w:endnote w:type="continuationSeparator" w:id="1">
    <w:p w:rsidR="001267FA" w:rsidRDefault="001267FA" w:rsidP="00A03F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7FA" w:rsidRDefault="001267FA" w:rsidP="00A03FC3">
      <w:pPr>
        <w:spacing w:after="0" w:line="240" w:lineRule="auto"/>
      </w:pPr>
      <w:r>
        <w:separator/>
      </w:r>
    </w:p>
  </w:footnote>
  <w:footnote w:type="continuationSeparator" w:id="1">
    <w:p w:rsidR="001267FA" w:rsidRDefault="001267FA" w:rsidP="00A03F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A27728E"/>
    <w:multiLevelType w:val="hybridMultilevel"/>
    <w:tmpl w:val="B7001B2C"/>
    <w:lvl w:ilvl="0" w:tplc="63D2D69C">
      <w:start w:val="1"/>
      <w:numFmt w:val="bullet"/>
      <w:lvlText w:val="-"/>
      <w:lvlJc w:val="left"/>
      <w:pPr>
        <w:ind w:left="720" w:hanging="360"/>
      </w:pPr>
      <w:rPr>
        <w:rFonts w:ascii="Century" w:eastAsia="Times New Roman" w:hAnsi="Century"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FC57FD"/>
    <w:multiLevelType w:val="hybridMultilevel"/>
    <w:tmpl w:val="5D24C72A"/>
    <w:lvl w:ilvl="0" w:tplc="FA7CEC92">
      <w:start w:val="2"/>
      <w:numFmt w:val="bullet"/>
      <w:lvlText w:val="-"/>
      <w:lvlJc w:val="left"/>
      <w:pPr>
        <w:ind w:left="536" w:hanging="360"/>
      </w:pPr>
      <w:rPr>
        <w:rFonts w:ascii="Century" w:eastAsia="Times New Roman" w:hAnsi="Century"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4">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5">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287AEE"/>
    <w:multiLevelType w:val="hybridMultilevel"/>
    <w:tmpl w:val="4172052A"/>
    <w:lvl w:ilvl="0" w:tplc="0562E53E">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8"/>
  </w:num>
  <w:num w:numId="6">
    <w:abstractNumId w:val="1"/>
  </w:num>
  <w:num w:numId="7">
    <w:abstractNumId w:val="7"/>
  </w:num>
  <w:num w:numId="8">
    <w:abstractNumId w:val="2"/>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426CA"/>
    <w:rsid w:val="00011D6F"/>
    <w:rsid w:val="00033FB1"/>
    <w:rsid w:val="00040F1B"/>
    <w:rsid w:val="00052DF8"/>
    <w:rsid w:val="00055E36"/>
    <w:rsid w:val="00057CD1"/>
    <w:rsid w:val="0007244B"/>
    <w:rsid w:val="00096E8A"/>
    <w:rsid w:val="000A1075"/>
    <w:rsid w:val="000A3946"/>
    <w:rsid w:val="000A6529"/>
    <w:rsid w:val="000B7D3C"/>
    <w:rsid w:val="000C778D"/>
    <w:rsid w:val="000C7A4F"/>
    <w:rsid w:val="000F6E56"/>
    <w:rsid w:val="001267FA"/>
    <w:rsid w:val="001440FD"/>
    <w:rsid w:val="001647FC"/>
    <w:rsid w:val="001E589A"/>
    <w:rsid w:val="001E5A91"/>
    <w:rsid w:val="00205A66"/>
    <w:rsid w:val="00213F71"/>
    <w:rsid w:val="00225311"/>
    <w:rsid w:val="002649FD"/>
    <w:rsid w:val="00280126"/>
    <w:rsid w:val="003152D3"/>
    <w:rsid w:val="003C030F"/>
    <w:rsid w:val="003D10B6"/>
    <w:rsid w:val="003D6F32"/>
    <w:rsid w:val="004D0687"/>
    <w:rsid w:val="004F76A1"/>
    <w:rsid w:val="00524637"/>
    <w:rsid w:val="005528DF"/>
    <w:rsid w:val="005853ED"/>
    <w:rsid w:val="005A743A"/>
    <w:rsid w:val="005B250D"/>
    <w:rsid w:val="005C6437"/>
    <w:rsid w:val="005E0409"/>
    <w:rsid w:val="006339CC"/>
    <w:rsid w:val="00643C1D"/>
    <w:rsid w:val="00672468"/>
    <w:rsid w:val="00697130"/>
    <w:rsid w:val="00697958"/>
    <w:rsid w:val="006A3A4F"/>
    <w:rsid w:val="006C54AD"/>
    <w:rsid w:val="006D64F1"/>
    <w:rsid w:val="006E1055"/>
    <w:rsid w:val="006E33E1"/>
    <w:rsid w:val="006F6748"/>
    <w:rsid w:val="0071163A"/>
    <w:rsid w:val="00723899"/>
    <w:rsid w:val="00731EA1"/>
    <w:rsid w:val="00736001"/>
    <w:rsid w:val="0073795B"/>
    <w:rsid w:val="00737F07"/>
    <w:rsid w:val="00755053"/>
    <w:rsid w:val="00760C30"/>
    <w:rsid w:val="00776160"/>
    <w:rsid w:val="007A56E2"/>
    <w:rsid w:val="007C2506"/>
    <w:rsid w:val="007D4A9D"/>
    <w:rsid w:val="007E3B0D"/>
    <w:rsid w:val="00813D38"/>
    <w:rsid w:val="0083390A"/>
    <w:rsid w:val="00853B2C"/>
    <w:rsid w:val="008574CB"/>
    <w:rsid w:val="00866C0C"/>
    <w:rsid w:val="00884E21"/>
    <w:rsid w:val="008C4BC7"/>
    <w:rsid w:val="008E19A9"/>
    <w:rsid w:val="008E7F00"/>
    <w:rsid w:val="008F60CC"/>
    <w:rsid w:val="00914244"/>
    <w:rsid w:val="00932738"/>
    <w:rsid w:val="00940E79"/>
    <w:rsid w:val="00A03FC3"/>
    <w:rsid w:val="00A47DE4"/>
    <w:rsid w:val="00A56FA5"/>
    <w:rsid w:val="00A834E6"/>
    <w:rsid w:val="00A954A6"/>
    <w:rsid w:val="00AB06D4"/>
    <w:rsid w:val="00AD0428"/>
    <w:rsid w:val="00B00141"/>
    <w:rsid w:val="00B8797F"/>
    <w:rsid w:val="00B91C8C"/>
    <w:rsid w:val="00BE1BA4"/>
    <w:rsid w:val="00BF1CAC"/>
    <w:rsid w:val="00BF38FF"/>
    <w:rsid w:val="00C040D4"/>
    <w:rsid w:val="00C2187A"/>
    <w:rsid w:val="00C22D60"/>
    <w:rsid w:val="00C2345B"/>
    <w:rsid w:val="00C616FC"/>
    <w:rsid w:val="00C841B2"/>
    <w:rsid w:val="00C95880"/>
    <w:rsid w:val="00CB4512"/>
    <w:rsid w:val="00CD343D"/>
    <w:rsid w:val="00CF77B3"/>
    <w:rsid w:val="00D00C38"/>
    <w:rsid w:val="00D44772"/>
    <w:rsid w:val="00D56A7E"/>
    <w:rsid w:val="00D60C11"/>
    <w:rsid w:val="00D66AFD"/>
    <w:rsid w:val="00D73105"/>
    <w:rsid w:val="00D77FD1"/>
    <w:rsid w:val="00D902D2"/>
    <w:rsid w:val="00D94A1C"/>
    <w:rsid w:val="00D973AA"/>
    <w:rsid w:val="00DD6485"/>
    <w:rsid w:val="00DE49EC"/>
    <w:rsid w:val="00DF01E0"/>
    <w:rsid w:val="00E1562D"/>
    <w:rsid w:val="00E30626"/>
    <w:rsid w:val="00E73E37"/>
    <w:rsid w:val="00E77367"/>
    <w:rsid w:val="00E83ACE"/>
    <w:rsid w:val="00EA35E6"/>
    <w:rsid w:val="00EB1C1A"/>
    <w:rsid w:val="00EB6C93"/>
    <w:rsid w:val="00EE4B72"/>
    <w:rsid w:val="00EF760A"/>
    <w:rsid w:val="00F37C17"/>
    <w:rsid w:val="00F426CA"/>
    <w:rsid w:val="00F62F2A"/>
    <w:rsid w:val="00F84250"/>
    <w:rsid w:val="00F84670"/>
    <w:rsid w:val="00FB0B0C"/>
    <w:rsid w:val="00FF52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uiPriority w:val="99"/>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uiPriority w:val="59"/>
    <w:rsid w:val="000C77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03FC3"/>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03FC3"/>
    <w:rPr>
      <w:rFonts w:ascii="Calibri" w:eastAsia="Times New Roman" w:hAnsi="Calibri" w:cs="Times New Roman"/>
      <w:lang w:eastAsia="uk-UA"/>
    </w:rPr>
  </w:style>
  <w:style w:type="paragraph" w:styleId="a9">
    <w:name w:val="footer"/>
    <w:basedOn w:val="a"/>
    <w:link w:val="aa"/>
    <w:uiPriority w:val="99"/>
    <w:unhideWhenUsed/>
    <w:rsid w:val="00A03FC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A03FC3"/>
    <w:rPr>
      <w:rFonts w:ascii="Calibri" w:eastAsia="Times New Roman" w:hAnsi="Calibri" w:cs="Times New Roman"/>
      <w:lang w:eastAsia="uk-UA"/>
    </w:rPr>
  </w:style>
</w:styles>
</file>

<file path=word/webSettings.xml><?xml version="1.0" encoding="utf-8"?>
<w:webSettings xmlns:r="http://schemas.openxmlformats.org/officeDocument/2006/relationships" xmlns:w="http://schemas.openxmlformats.org/wordprocessingml/2006/main">
  <w:divs>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768</Words>
  <Characters>4379</Characters>
  <Application>Microsoft Office Word</Application>
  <DocSecurity>0</DocSecurity>
  <Lines>36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Грецко</cp:lastModifiedBy>
  <cp:revision>3</cp:revision>
  <cp:lastPrinted>2022-02-03T14:48:00Z</cp:lastPrinted>
  <dcterms:created xsi:type="dcterms:W3CDTF">2023-03-03T11:50:00Z</dcterms:created>
  <dcterms:modified xsi:type="dcterms:W3CDTF">2023-03-03T11:55:00Z</dcterms:modified>
</cp:coreProperties>
</file>